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E31" w:rsidRPr="00DE0FF9" w:rsidRDefault="00401E31" w:rsidP="00401E31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DE0FF9">
        <w:rPr>
          <w:b/>
          <w:color w:val="000000" w:themeColor="text1"/>
          <w:sz w:val="28"/>
          <w:szCs w:val="28"/>
        </w:rPr>
        <w:t>СПРАВКА-ОБОСНОВАНИЕ</w:t>
      </w:r>
    </w:p>
    <w:p w:rsidR="00401E31" w:rsidRPr="003569C3" w:rsidRDefault="00401E31" w:rsidP="00401E31">
      <w:pPr>
        <w:ind w:firstLine="709"/>
        <w:jc w:val="center"/>
        <w:rPr>
          <w:color w:val="000000" w:themeColor="text1"/>
          <w:sz w:val="28"/>
          <w:szCs w:val="28"/>
        </w:rPr>
      </w:pPr>
      <w:r w:rsidRPr="00DE0FF9">
        <w:rPr>
          <w:color w:val="000000" w:themeColor="text1"/>
          <w:sz w:val="28"/>
          <w:szCs w:val="28"/>
        </w:rPr>
        <w:t xml:space="preserve">к проекту </w:t>
      </w:r>
      <w:r w:rsidRPr="003569C3">
        <w:rPr>
          <w:color w:val="000000" w:themeColor="text1"/>
          <w:sz w:val="28"/>
          <w:szCs w:val="28"/>
        </w:rPr>
        <w:t xml:space="preserve">постановления Правительства Кыргызской Республики </w:t>
      </w:r>
    </w:p>
    <w:p w:rsidR="00401E31" w:rsidRPr="003569C3" w:rsidRDefault="00401E31" w:rsidP="00401E31">
      <w:pPr>
        <w:ind w:firstLine="709"/>
        <w:jc w:val="center"/>
        <w:rPr>
          <w:color w:val="000000" w:themeColor="text1"/>
          <w:sz w:val="28"/>
          <w:szCs w:val="28"/>
        </w:rPr>
      </w:pPr>
      <w:r w:rsidRPr="003569C3">
        <w:rPr>
          <w:color w:val="000000" w:themeColor="text1"/>
          <w:sz w:val="28"/>
          <w:szCs w:val="28"/>
        </w:rPr>
        <w:t>«О внесении изменений в постановление Правительства Кыргызской Республики «Об утверждении Положения о порядке и условиях приме</w:t>
      </w:r>
      <w:r w:rsidR="000E1DD8">
        <w:rPr>
          <w:color w:val="000000" w:themeColor="text1"/>
          <w:sz w:val="28"/>
          <w:szCs w:val="28"/>
        </w:rPr>
        <w:t>нения режима стабилизации» от 2</w:t>
      </w:r>
      <w:r w:rsidR="000E1DD8">
        <w:rPr>
          <w:color w:val="000000" w:themeColor="text1"/>
          <w:sz w:val="28"/>
          <w:szCs w:val="28"/>
          <w:lang w:val="ky-KG"/>
        </w:rPr>
        <w:t>9</w:t>
      </w:r>
      <w:r w:rsidRPr="003569C3">
        <w:rPr>
          <w:color w:val="000000" w:themeColor="text1"/>
          <w:sz w:val="28"/>
          <w:szCs w:val="28"/>
        </w:rPr>
        <w:t xml:space="preserve"> сентября 2017 года №628»</w:t>
      </w:r>
    </w:p>
    <w:p w:rsidR="00401E31" w:rsidRPr="00DE0FF9" w:rsidRDefault="00401E31" w:rsidP="00401E31">
      <w:pPr>
        <w:ind w:firstLine="709"/>
        <w:jc w:val="center"/>
        <w:rPr>
          <w:color w:val="000000" w:themeColor="text1"/>
          <w:sz w:val="28"/>
          <w:szCs w:val="28"/>
        </w:rPr>
      </w:pPr>
    </w:p>
    <w:p w:rsidR="00401E31" w:rsidRPr="00DE0FF9" w:rsidRDefault="00401E31" w:rsidP="00401E31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b/>
          <w:color w:val="000000" w:themeColor="text1"/>
          <w:sz w:val="28"/>
          <w:szCs w:val="28"/>
        </w:rPr>
      </w:pPr>
      <w:r w:rsidRPr="00DE0FF9">
        <w:rPr>
          <w:b/>
          <w:color w:val="000000" w:themeColor="text1"/>
          <w:sz w:val="28"/>
          <w:szCs w:val="28"/>
        </w:rPr>
        <w:t>Цели и задачи</w:t>
      </w:r>
    </w:p>
    <w:p w:rsidR="00401E31" w:rsidRPr="00E82E31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E82E31">
        <w:rPr>
          <w:color w:val="000000" w:themeColor="text1"/>
          <w:sz w:val="28"/>
          <w:szCs w:val="28"/>
        </w:rPr>
        <w:t>Настоящий проект постановления Правительства Кыргызской Республики п</w:t>
      </w:r>
      <w:r>
        <w:rPr>
          <w:color w:val="000000" w:themeColor="text1"/>
          <w:sz w:val="28"/>
          <w:szCs w:val="28"/>
        </w:rPr>
        <w:t>одготовлен в целях качественной</w:t>
      </w:r>
      <w:r w:rsidRPr="00E82E31">
        <w:rPr>
          <w:color w:val="000000" w:themeColor="text1"/>
          <w:sz w:val="28"/>
          <w:szCs w:val="28"/>
        </w:rPr>
        <w:t xml:space="preserve"> проработки </w:t>
      </w:r>
      <w:r w:rsidRPr="00E82E31">
        <w:rPr>
          <w:bCs/>
          <w:color w:val="000000" w:themeColor="text1"/>
          <w:sz w:val="28"/>
          <w:szCs w:val="28"/>
        </w:rPr>
        <w:t xml:space="preserve">рассмотрения обращения инвестора или инвестируемого предприятия о заключении Соглашения о режиме стабилизации </w:t>
      </w:r>
      <w:proofErr w:type="gramStart"/>
      <w:r w:rsidRPr="00E82E31">
        <w:rPr>
          <w:bCs/>
          <w:color w:val="000000" w:themeColor="text1"/>
          <w:sz w:val="28"/>
          <w:szCs w:val="28"/>
        </w:rPr>
        <w:t xml:space="preserve">согласно </w:t>
      </w:r>
      <w:r w:rsidRPr="00E82E31">
        <w:rPr>
          <w:bCs/>
          <w:iCs/>
          <w:color w:val="000000" w:themeColor="text1"/>
          <w:sz w:val="28"/>
          <w:szCs w:val="28"/>
        </w:rPr>
        <w:t>Положения</w:t>
      </w:r>
      <w:proofErr w:type="gramEnd"/>
      <w:r w:rsidRPr="00E82E31">
        <w:rPr>
          <w:bCs/>
          <w:iCs/>
          <w:color w:val="000000" w:themeColor="text1"/>
          <w:sz w:val="28"/>
          <w:szCs w:val="28"/>
        </w:rPr>
        <w:t xml:space="preserve"> о порядке и условиях применения режима стабилизации, </w:t>
      </w:r>
      <w:r>
        <w:rPr>
          <w:bCs/>
          <w:color w:val="000000" w:themeColor="text1"/>
          <w:sz w:val="28"/>
          <w:szCs w:val="28"/>
        </w:rPr>
        <w:t>утвержденного</w:t>
      </w:r>
      <w:r w:rsidRPr="00E82E31">
        <w:rPr>
          <w:bCs/>
          <w:color w:val="000000" w:themeColor="text1"/>
          <w:sz w:val="28"/>
          <w:szCs w:val="28"/>
        </w:rPr>
        <w:t xml:space="preserve"> постановлением Правительства Кыргызской Республики от 29 сентября 2017 года №628.</w:t>
      </w:r>
    </w:p>
    <w:p w:rsidR="00401E31" w:rsidRPr="00E82E31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E82E31">
        <w:rPr>
          <w:bCs/>
          <w:color w:val="000000" w:themeColor="text1"/>
          <w:sz w:val="28"/>
          <w:szCs w:val="28"/>
        </w:rPr>
        <w:t>Задачами проекта постановления является изменение срока рассмотрения обращения инвестора или инвестируемого предприятия уполномоченным государственным органам для принятия решения</w:t>
      </w:r>
      <w:r>
        <w:rPr>
          <w:bCs/>
          <w:color w:val="000000" w:themeColor="text1"/>
          <w:sz w:val="28"/>
          <w:szCs w:val="28"/>
        </w:rPr>
        <w:t xml:space="preserve"> о заключении Соглашения о стабилизации</w:t>
      </w:r>
      <w:r w:rsidRPr="00E82E31">
        <w:rPr>
          <w:bCs/>
          <w:color w:val="000000" w:themeColor="text1"/>
          <w:sz w:val="28"/>
          <w:szCs w:val="28"/>
        </w:rPr>
        <w:t>.</w:t>
      </w:r>
    </w:p>
    <w:p w:rsidR="00401E31" w:rsidRPr="00E82E31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01E31" w:rsidRPr="00E82E31" w:rsidRDefault="00401E31" w:rsidP="00401E31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E82E31">
        <w:rPr>
          <w:b/>
          <w:color w:val="000000" w:themeColor="text1"/>
          <w:sz w:val="28"/>
          <w:szCs w:val="28"/>
        </w:rPr>
        <w:t>Описательная часть</w:t>
      </w:r>
    </w:p>
    <w:p w:rsidR="00401E31" w:rsidRPr="00E82E31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E82E31">
        <w:rPr>
          <w:bCs/>
          <w:color w:val="000000" w:themeColor="text1"/>
          <w:sz w:val="28"/>
          <w:szCs w:val="28"/>
        </w:rPr>
        <w:t>Постановлением Правительства Кыргызской Респ</w:t>
      </w:r>
      <w:r>
        <w:rPr>
          <w:bCs/>
          <w:color w:val="000000" w:themeColor="text1"/>
          <w:sz w:val="28"/>
          <w:szCs w:val="28"/>
        </w:rPr>
        <w:t xml:space="preserve">ублики от 29 сентября 2017 года №628 </w:t>
      </w:r>
      <w:r w:rsidRPr="00E82E31">
        <w:rPr>
          <w:bCs/>
          <w:color w:val="000000" w:themeColor="text1"/>
          <w:sz w:val="28"/>
          <w:szCs w:val="28"/>
        </w:rPr>
        <w:t xml:space="preserve">утверждено </w:t>
      </w:r>
      <w:r w:rsidRPr="00E82E31">
        <w:rPr>
          <w:bCs/>
          <w:iCs/>
          <w:color w:val="000000" w:themeColor="text1"/>
          <w:sz w:val="28"/>
          <w:szCs w:val="28"/>
        </w:rPr>
        <w:t>Положение о порядке и условиях применения режима стабилизации.</w:t>
      </w:r>
    </w:p>
    <w:p w:rsidR="00401E31" w:rsidRPr="00E82E31" w:rsidRDefault="00401E31" w:rsidP="00401E3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gramStart"/>
      <w:r w:rsidRPr="00E82E31">
        <w:rPr>
          <w:color w:val="000000" w:themeColor="text1"/>
          <w:sz w:val="28"/>
          <w:szCs w:val="28"/>
        </w:rPr>
        <w:t xml:space="preserve">Согласно указанного постановления, в случае внесения изменений в </w:t>
      </w:r>
      <w:hyperlink r:id="rId6" w:history="1">
        <w:r w:rsidRPr="00E82E31">
          <w:rPr>
            <w:rStyle w:val="a3"/>
            <w:color w:val="000000" w:themeColor="text1"/>
            <w:sz w:val="28"/>
            <w:szCs w:val="28"/>
          </w:rPr>
          <w:t>Закон</w:t>
        </w:r>
      </w:hyperlink>
      <w:r w:rsidRPr="00E82E31">
        <w:rPr>
          <w:color w:val="000000" w:themeColor="text1"/>
          <w:sz w:val="28"/>
          <w:szCs w:val="28"/>
        </w:rPr>
        <w:t xml:space="preserve"> Кыргызской Республики «Об инвестициях в Кыргызской Республике»</w:t>
      </w:r>
      <w:r>
        <w:rPr>
          <w:color w:val="000000" w:themeColor="text1"/>
          <w:sz w:val="28"/>
          <w:szCs w:val="28"/>
        </w:rPr>
        <w:t>,</w:t>
      </w:r>
      <w:r w:rsidRPr="00E82E31">
        <w:rPr>
          <w:color w:val="000000" w:themeColor="text1"/>
          <w:sz w:val="28"/>
          <w:szCs w:val="28"/>
        </w:rPr>
        <w:t xml:space="preserve"> налоговое законодательство Кыргызской Республики и законодательство о неналоговых платежах</w:t>
      </w:r>
      <w:r>
        <w:rPr>
          <w:color w:val="000000" w:themeColor="text1"/>
          <w:sz w:val="28"/>
          <w:szCs w:val="28"/>
        </w:rPr>
        <w:t>,</w:t>
      </w:r>
      <w:r w:rsidRPr="00E82E31">
        <w:rPr>
          <w:color w:val="000000" w:themeColor="text1"/>
          <w:sz w:val="28"/>
          <w:szCs w:val="28"/>
        </w:rPr>
        <w:t xml:space="preserve"> инвестор или инвестируемое предприятие, отвечающее условиям законодательства Кыргызской Республики об инвестициях и настоящего Положения, в течение 10 (десяти) лет со дня подписания соглашения о стабилизации имеют право выбора наиболее благоприятных для них условий по уплате</w:t>
      </w:r>
      <w:proofErr w:type="gramEnd"/>
      <w:r w:rsidRPr="00E82E31">
        <w:rPr>
          <w:color w:val="000000" w:themeColor="text1"/>
          <w:sz w:val="28"/>
          <w:szCs w:val="28"/>
        </w:rPr>
        <w:t xml:space="preserve"> налогов, включая налог на добавленную стоимость, но исключая другие косвенные налоги</w:t>
      </w:r>
      <w:r>
        <w:rPr>
          <w:color w:val="000000" w:themeColor="text1"/>
          <w:sz w:val="28"/>
          <w:szCs w:val="28"/>
        </w:rPr>
        <w:t xml:space="preserve"> и неналоговые платежи</w:t>
      </w:r>
      <w:r w:rsidRPr="00E82E31">
        <w:rPr>
          <w:color w:val="000000" w:themeColor="text1"/>
          <w:sz w:val="28"/>
          <w:szCs w:val="28"/>
        </w:rPr>
        <w:t xml:space="preserve"> (за исключением платежей за оказываемые государственными органами услуги) в порядке, установленном законодательством Кыргызской Республики.</w:t>
      </w:r>
    </w:p>
    <w:p w:rsidR="00401E31" w:rsidRPr="00E82E31" w:rsidRDefault="00401E31" w:rsidP="00401E31">
      <w:pPr>
        <w:ind w:firstLine="709"/>
        <w:contextualSpacing/>
        <w:jc w:val="both"/>
        <w:rPr>
          <w:bCs/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момента утверждения</w:t>
      </w:r>
      <w:r w:rsidRPr="00E82E31">
        <w:rPr>
          <w:color w:val="000000" w:themeColor="text1"/>
          <w:sz w:val="28"/>
          <w:szCs w:val="28"/>
        </w:rPr>
        <w:t xml:space="preserve"> </w:t>
      </w:r>
      <w:r w:rsidRPr="00E82E31">
        <w:rPr>
          <w:bCs/>
          <w:iCs/>
          <w:color w:val="000000" w:themeColor="text1"/>
          <w:sz w:val="28"/>
          <w:szCs w:val="28"/>
        </w:rPr>
        <w:t xml:space="preserve">Положения о порядке и условиях </w:t>
      </w:r>
      <w:r>
        <w:rPr>
          <w:bCs/>
          <w:iCs/>
          <w:color w:val="000000" w:themeColor="text1"/>
          <w:sz w:val="28"/>
          <w:szCs w:val="28"/>
        </w:rPr>
        <w:t xml:space="preserve">применения режима стабилизации </w:t>
      </w:r>
      <w:r w:rsidRPr="00E82E31">
        <w:rPr>
          <w:bCs/>
          <w:iCs/>
          <w:color w:val="000000" w:themeColor="text1"/>
          <w:sz w:val="28"/>
          <w:szCs w:val="28"/>
        </w:rPr>
        <w:t xml:space="preserve">только одна инвестиционная компания </w:t>
      </w:r>
      <w:r w:rsidRPr="00E82E31">
        <w:rPr>
          <w:color w:val="000000" w:themeColor="text1"/>
          <w:sz w:val="28"/>
          <w:szCs w:val="28"/>
        </w:rPr>
        <w:t>ЗАО «</w:t>
      </w:r>
      <w:proofErr w:type="spellStart"/>
      <w:r w:rsidRPr="00E82E31">
        <w:rPr>
          <w:color w:val="000000" w:themeColor="text1"/>
          <w:sz w:val="28"/>
          <w:szCs w:val="28"/>
        </w:rPr>
        <w:t>Чаарат</w:t>
      </w:r>
      <w:proofErr w:type="spellEnd"/>
      <w:r w:rsidRPr="00E82E31">
        <w:rPr>
          <w:color w:val="000000" w:themeColor="text1"/>
          <w:sz w:val="28"/>
          <w:szCs w:val="28"/>
        </w:rPr>
        <w:t xml:space="preserve"> </w:t>
      </w:r>
      <w:proofErr w:type="spellStart"/>
      <w:r w:rsidRPr="00E82E31">
        <w:rPr>
          <w:color w:val="000000" w:themeColor="text1"/>
          <w:sz w:val="28"/>
          <w:szCs w:val="28"/>
        </w:rPr>
        <w:t>Заав</w:t>
      </w:r>
      <w:proofErr w:type="spellEnd"/>
      <w:r w:rsidRPr="00E82E31">
        <w:rPr>
          <w:color w:val="000000" w:themeColor="text1"/>
          <w:sz w:val="28"/>
          <w:szCs w:val="28"/>
        </w:rPr>
        <w:t xml:space="preserve">» в сфере горнодобывающий отрасли обратилась в адрес </w:t>
      </w:r>
      <w:r w:rsidRPr="00E82E31">
        <w:rPr>
          <w:bCs/>
          <w:iCs/>
          <w:color w:val="000000" w:themeColor="text1"/>
          <w:sz w:val="28"/>
          <w:szCs w:val="28"/>
        </w:rPr>
        <w:t>Министерства экономики Кыргызской Республики</w:t>
      </w:r>
      <w:r>
        <w:rPr>
          <w:bCs/>
          <w:iCs/>
          <w:color w:val="000000" w:themeColor="text1"/>
          <w:sz w:val="28"/>
          <w:szCs w:val="28"/>
        </w:rPr>
        <w:t>, и в</w:t>
      </w:r>
      <w:r w:rsidRPr="00E82E31">
        <w:rPr>
          <w:bCs/>
          <w:iCs/>
          <w:color w:val="000000" w:themeColor="text1"/>
          <w:sz w:val="28"/>
          <w:szCs w:val="28"/>
        </w:rPr>
        <w:t xml:space="preserve"> конце 2019 года был подписан</w:t>
      </w:r>
      <w:r>
        <w:rPr>
          <w:bCs/>
          <w:iCs/>
          <w:color w:val="000000" w:themeColor="text1"/>
          <w:sz w:val="28"/>
          <w:szCs w:val="28"/>
        </w:rPr>
        <w:t>о 1-е</w:t>
      </w:r>
      <w:r w:rsidRPr="00E82E31">
        <w:rPr>
          <w:bCs/>
          <w:iCs/>
          <w:color w:val="000000" w:themeColor="text1"/>
          <w:sz w:val="28"/>
          <w:szCs w:val="28"/>
        </w:rPr>
        <w:t xml:space="preserve"> </w:t>
      </w:r>
      <w:r>
        <w:rPr>
          <w:bCs/>
          <w:iCs/>
          <w:color w:val="000000" w:themeColor="text1"/>
          <w:sz w:val="28"/>
          <w:szCs w:val="28"/>
        </w:rPr>
        <w:t>соглашение</w:t>
      </w:r>
      <w:r w:rsidRPr="00E82E31">
        <w:rPr>
          <w:bCs/>
          <w:iCs/>
          <w:color w:val="000000" w:themeColor="text1"/>
          <w:sz w:val="28"/>
          <w:szCs w:val="28"/>
        </w:rPr>
        <w:t xml:space="preserve"> о стабилизации. </w:t>
      </w:r>
    </w:p>
    <w:p w:rsidR="00401E31" w:rsidRPr="00E82E31" w:rsidRDefault="00401E31" w:rsidP="00401E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E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Согласно пункту 10 и 11 раздела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</w:t>
      </w:r>
      <w:r w:rsidRPr="00E82E3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82E31">
        <w:rPr>
          <w:rFonts w:ascii="Times New Roman" w:hAnsi="Times New Roman" w:cs="Times New Roman"/>
          <w:color w:val="000000" w:themeColor="text1"/>
          <w:sz w:val="28"/>
          <w:szCs w:val="28"/>
        </w:rPr>
        <w:t>, сроки заключения соглашения о стабилизации и основания для отказа Документы, представленные инвестором и/или инвестируемым предприятием, рассматриваются уполномоченным государственным органом в срок не позднее 10 рабочих дней с даты их представления.</w:t>
      </w:r>
    </w:p>
    <w:p w:rsidR="00401E31" w:rsidRPr="006B2C20" w:rsidRDefault="00401E31" w:rsidP="00401E31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B2C20">
        <w:rPr>
          <w:bCs/>
          <w:iCs/>
          <w:color w:val="000000" w:themeColor="text1"/>
          <w:sz w:val="28"/>
          <w:szCs w:val="28"/>
        </w:rPr>
        <w:lastRenderedPageBreak/>
        <w:t>При этом</w:t>
      </w:r>
      <w:proofErr w:type="gramStart"/>
      <w:r w:rsidRPr="006B2C20">
        <w:rPr>
          <w:bCs/>
          <w:iCs/>
          <w:color w:val="000000" w:themeColor="text1"/>
          <w:sz w:val="28"/>
          <w:szCs w:val="28"/>
        </w:rPr>
        <w:t>,</w:t>
      </w:r>
      <w:proofErr w:type="gramEnd"/>
      <w:r w:rsidRPr="006B2C20">
        <w:rPr>
          <w:bCs/>
          <w:iCs/>
          <w:color w:val="000000" w:themeColor="text1"/>
          <w:sz w:val="28"/>
          <w:szCs w:val="28"/>
        </w:rPr>
        <w:t xml:space="preserve"> </w:t>
      </w:r>
      <w:r w:rsidRPr="006B2C20">
        <w:rPr>
          <w:color w:val="000000" w:themeColor="text1"/>
          <w:sz w:val="28"/>
          <w:szCs w:val="28"/>
        </w:rPr>
        <w:t>принцип</w:t>
      </w:r>
      <w:r>
        <w:rPr>
          <w:color w:val="000000" w:themeColor="text1"/>
          <w:sz w:val="28"/>
          <w:szCs w:val="28"/>
        </w:rPr>
        <w:t>ы</w:t>
      </w:r>
      <w:r w:rsidRPr="006B2C20">
        <w:rPr>
          <w:color w:val="000000" w:themeColor="text1"/>
          <w:sz w:val="28"/>
          <w:szCs w:val="28"/>
        </w:rPr>
        <w:t xml:space="preserve"> межбюджетных отношений, в соответствии со статьей 44, 45 Бюджетного Кодекса Кыргызской Республики, основаны на распределении и закреплении доходов за каждым бюджетом бюджетной системы, в соответствии с функциями и полномочиями государственных органов и органов местного самоуправления. В связи чем, до заключения Соглашения о стабилизации необходимо согласовать ставки налогово и неналоговые платежи с </w:t>
      </w:r>
      <w:proofErr w:type="gramStart"/>
      <w:r w:rsidRPr="006B2C20">
        <w:rPr>
          <w:color w:val="000000" w:themeColor="text1"/>
          <w:sz w:val="28"/>
          <w:szCs w:val="28"/>
        </w:rPr>
        <w:t>соответствующими</w:t>
      </w:r>
      <w:proofErr w:type="gramEnd"/>
      <w:r w:rsidRPr="006B2C20">
        <w:rPr>
          <w:color w:val="000000" w:themeColor="text1"/>
          <w:sz w:val="28"/>
          <w:szCs w:val="28"/>
        </w:rPr>
        <w:t xml:space="preserve"> государственными органом и органом местного самоуправления.</w:t>
      </w:r>
    </w:p>
    <w:p w:rsidR="00401E31" w:rsidRPr="00751DEC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6B2C20">
        <w:rPr>
          <w:color w:val="000000" w:themeColor="text1"/>
          <w:sz w:val="28"/>
          <w:szCs w:val="28"/>
        </w:rPr>
        <w:t>Кроме этого, согласно</w:t>
      </w:r>
      <w:r w:rsidRPr="00751DEC">
        <w:rPr>
          <w:color w:val="000000" w:themeColor="text1"/>
          <w:sz w:val="28"/>
          <w:szCs w:val="28"/>
        </w:rPr>
        <w:t xml:space="preserve"> пункту 2 постановления Правительства Кыргызской Республики</w:t>
      </w:r>
      <w:r>
        <w:rPr>
          <w:color w:val="000000" w:themeColor="text1"/>
          <w:sz w:val="28"/>
          <w:szCs w:val="28"/>
        </w:rPr>
        <w:t xml:space="preserve"> </w:t>
      </w:r>
      <w:r w:rsidRPr="00E82E31">
        <w:rPr>
          <w:bCs/>
          <w:color w:val="000000" w:themeColor="text1"/>
          <w:sz w:val="28"/>
          <w:szCs w:val="28"/>
        </w:rPr>
        <w:t>от 29 сентября 2017 года №628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751DEC">
        <w:rPr>
          <w:color w:val="000000" w:themeColor="text1"/>
          <w:sz w:val="28"/>
          <w:szCs w:val="28"/>
        </w:rPr>
        <w:t xml:space="preserve">Министерство экономики Кыргызской Республики является уполномоченным органом на заключение от имени Правительства Кыргызской Республики соглашений о режиме стабилизации. </w:t>
      </w:r>
      <w:r w:rsidRPr="00751DEC">
        <w:rPr>
          <w:bCs/>
          <w:color w:val="000000" w:themeColor="text1"/>
          <w:sz w:val="28"/>
          <w:szCs w:val="28"/>
        </w:rPr>
        <w:t>Согласно Регламенту Правительства Кыргызской Республик</w:t>
      </w:r>
      <w:r>
        <w:rPr>
          <w:bCs/>
          <w:color w:val="000000" w:themeColor="text1"/>
          <w:sz w:val="28"/>
          <w:szCs w:val="28"/>
        </w:rPr>
        <w:t>и</w:t>
      </w:r>
      <w:r w:rsidRPr="00751DEC">
        <w:rPr>
          <w:bCs/>
          <w:color w:val="000000" w:themeColor="text1"/>
          <w:sz w:val="28"/>
          <w:szCs w:val="28"/>
        </w:rPr>
        <w:t xml:space="preserve"> </w:t>
      </w:r>
      <w:r w:rsidRPr="00751DEC">
        <w:rPr>
          <w:color w:val="000000" w:themeColor="text1"/>
          <w:sz w:val="28"/>
          <w:szCs w:val="28"/>
        </w:rPr>
        <w:t xml:space="preserve">после официального обращения </w:t>
      </w:r>
      <w:r w:rsidRPr="00751DEC">
        <w:rPr>
          <w:bCs/>
          <w:color w:val="000000" w:themeColor="text1"/>
          <w:sz w:val="28"/>
          <w:szCs w:val="28"/>
        </w:rPr>
        <w:t xml:space="preserve">инвестора или инвестируемого предприятия о заключении </w:t>
      </w:r>
      <w:r w:rsidRPr="00751DEC">
        <w:rPr>
          <w:bCs/>
          <w:iCs/>
          <w:color w:val="000000" w:themeColor="text1"/>
          <w:sz w:val="28"/>
          <w:szCs w:val="28"/>
        </w:rPr>
        <w:t>соглашения о стабилизации</w:t>
      </w:r>
      <w:r w:rsidRPr="00751DEC">
        <w:rPr>
          <w:bCs/>
          <w:color w:val="000000" w:themeColor="text1"/>
          <w:sz w:val="28"/>
          <w:szCs w:val="28"/>
        </w:rPr>
        <w:t xml:space="preserve"> проект соглашения подлежит согласованию с уполномоченными государственными органами </w:t>
      </w:r>
      <w:r w:rsidRPr="00751DEC">
        <w:rPr>
          <w:color w:val="000000" w:themeColor="text1"/>
          <w:sz w:val="28"/>
          <w:szCs w:val="28"/>
        </w:rPr>
        <w:t xml:space="preserve">в соответствующей сфере и органами местного самоуправления. После подписания Соглашения о стабилизации, </w:t>
      </w:r>
      <w:r w:rsidRPr="00751DEC">
        <w:rPr>
          <w:bCs/>
          <w:color w:val="000000" w:themeColor="text1"/>
          <w:sz w:val="28"/>
          <w:szCs w:val="28"/>
        </w:rPr>
        <w:t>инвестор имеет право выбора наиболее благоприятных для него условий по уплате налоговых и неналоговых платежей.</w:t>
      </w:r>
    </w:p>
    <w:p w:rsidR="00401E31" w:rsidRPr="00751DEC" w:rsidRDefault="00401E31" w:rsidP="00401E31">
      <w:pPr>
        <w:pStyle w:val="a4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751DEC">
        <w:rPr>
          <w:bCs/>
          <w:color w:val="000000" w:themeColor="text1"/>
          <w:sz w:val="28"/>
          <w:szCs w:val="28"/>
        </w:rPr>
        <w:t xml:space="preserve">Вместе с тем, согласно Регламенту Правительства Кыргызской Республики, а также пункту 2 статьи 8 Закона Кыргызской Республики </w:t>
      </w:r>
      <w:r w:rsidRPr="00751DEC">
        <w:rPr>
          <w:bCs/>
          <w:sz w:val="28"/>
          <w:szCs w:val="28"/>
        </w:rPr>
        <w:t>«О</w:t>
      </w:r>
      <w:r>
        <w:rPr>
          <w:bCs/>
          <w:sz w:val="28"/>
          <w:szCs w:val="28"/>
        </w:rPr>
        <w:t xml:space="preserve"> </w:t>
      </w:r>
      <w:r w:rsidRPr="00751DEC">
        <w:rPr>
          <w:bCs/>
          <w:sz w:val="28"/>
          <w:szCs w:val="28"/>
        </w:rPr>
        <w:t>порядке рассмотрения обращений граждан» п</w:t>
      </w:r>
      <w:r w:rsidRPr="00751DEC">
        <w:rPr>
          <w:sz w:val="28"/>
          <w:szCs w:val="28"/>
          <w:shd w:val="clear" w:color="auto" w:fill="FFFFFF"/>
        </w:rPr>
        <w:t>исьменное (электронное)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14 рабочих дней со дня регистрации письменного (электронного) обращения.</w:t>
      </w:r>
      <w:proofErr w:type="gramEnd"/>
    </w:p>
    <w:p w:rsidR="00401E31" w:rsidRPr="00751DEC" w:rsidRDefault="00401E31" w:rsidP="00401E31">
      <w:pPr>
        <w:pStyle w:val="a4"/>
        <w:spacing w:before="0" w:beforeAutospacing="0" w:after="0" w:afterAutospacing="0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751DEC">
        <w:rPr>
          <w:bCs/>
          <w:color w:val="000000" w:themeColor="text1"/>
          <w:sz w:val="28"/>
          <w:szCs w:val="28"/>
        </w:rPr>
        <w:t xml:space="preserve">В связи </w:t>
      </w:r>
      <w:r w:rsidRPr="00751DEC">
        <w:rPr>
          <w:rStyle w:val="a5"/>
          <w:bCs/>
          <w:color w:val="000000" w:themeColor="text1"/>
          <w:sz w:val="28"/>
          <w:szCs w:val="28"/>
          <w:shd w:val="clear" w:color="auto" w:fill="FFFFFF"/>
        </w:rPr>
        <w:t>с пандемией COVID-19</w:t>
      </w:r>
      <w:r>
        <w:rPr>
          <w:rStyle w:val="a5"/>
          <w:bCs/>
          <w:color w:val="000000" w:themeColor="text1"/>
          <w:sz w:val="28"/>
          <w:szCs w:val="28"/>
          <w:shd w:val="clear" w:color="auto" w:fill="FFFFFF"/>
        </w:rPr>
        <w:t>, указанный</w:t>
      </w:r>
      <w:r w:rsidRPr="00751DEC">
        <w:rPr>
          <w:rStyle w:val="a5"/>
          <w:bCs/>
          <w:color w:val="000000" w:themeColor="text1"/>
          <w:sz w:val="28"/>
          <w:szCs w:val="28"/>
          <w:shd w:val="clear" w:color="auto" w:fill="FFFFFF"/>
        </w:rPr>
        <w:t xml:space="preserve"> в </w:t>
      </w:r>
      <w:r w:rsidRPr="00751DEC">
        <w:rPr>
          <w:bCs/>
          <w:iCs/>
          <w:color w:val="000000" w:themeColor="text1"/>
          <w:sz w:val="28"/>
          <w:szCs w:val="28"/>
        </w:rPr>
        <w:t>Положении о порядке и условиях применения режима стабилизации, срок в 10 дневн</w:t>
      </w:r>
      <w:r>
        <w:rPr>
          <w:bCs/>
          <w:iCs/>
          <w:color w:val="000000" w:themeColor="text1"/>
          <w:sz w:val="28"/>
          <w:szCs w:val="28"/>
        </w:rPr>
        <w:t>ого рабочего</w:t>
      </w:r>
      <w:r w:rsidRPr="00751DEC">
        <w:rPr>
          <w:bCs/>
          <w:iCs/>
          <w:color w:val="000000" w:themeColor="text1"/>
          <w:sz w:val="28"/>
          <w:szCs w:val="28"/>
        </w:rPr>
        <w:t xml:space="preserve"> д</w:t>
      </w:r>
      <w:r>
        <w:rPr>
          <w:bCs/>
          <w:iCs/>
          <w:color w:val="000000" w:themeColor="text1"/>
          <w:sz w:val="28"/>
          <w:szCs w:val="28"/>
        </w:rPr>
        <w:t>ня</w:t>
      </w:r>
      <w:r w:rsidRPr="00751DEC">
        <w:rPr>
          <w:bCs/>
          <w:iCs/>
          <w:color w:val="000000" w:themeColor="text1"/>
          <w:sz w:val="28"/>
          <w:szCs w:val="28"/>
        </w:rPr>
        <w:t xml:space="preserve"> является очень коротким для согласования с </w:t>
      </w:r>
      <w:r w:rsidRPr="00751DEC">
        <w:rPr>
          <w:color w:val="000000" w:themeColor="text1"/>
          <w:sz w:val="28"/>
          <w:szCs w:val="28"/>
        </w:rPr>
        <w:t xml:space="preserve">государственными органами и органами местного самоуправления, так как в целях соблюдения </w:t>
      </w:r>
      <w:r w:rsidRPr="00751DEC">
        <w:rPr>
          <w:color w:val="000000" w:themeColor="text1"/>
          <w:sz w:val="28"/>
          <w:szCs w:val="28"/>
          <w:shd w:val="clear" w:color="auto" w:fill="FFFFFF"/>
        </w:rPr>
        <w:t>санитарно-эпидемиологических норм для ограничения физического контакта требуется дополнительное время.</w:t>
      </w:r>
    </w:p>
    <w:p w:rsidR="00401E31" w:rsidRPr="0035704E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35704E">
        <w:rPr>
          <w:color w:val="000000" w:themeColor="text1"/>
          <w:sz w:val="28"/>
          <w:szCs w:val="28"/>
        </w:rPr>
        <w:t>В связи с этим</w:t>
      </w:r>
      <w:r w:rsidRPr="0035704E">
        <w:rPr>
          <w:bCs/>
          <w:iCs/>
          <w:color w:val="000000" w:themeColor="text1"/>
          <w:sz w:val="28"/>
          <w:szCs w:val="28"/>
        </w:rPr>
        <w:t xml:space="preserve">, для своевременного рассмотрения обращения, а также согласования с </w:t>
      </w:r>
      <w:r w:rsidRPr="0035704E">
        <w:rPr>
          <w:color w:val="000000" w:themeColor="text1"/>
          <w:sz w:val="28"/>
          <w:szCs w:val="28"/>
        </w:rPr>
        <w:t xml:space="preserve">государственными органами и органами местного самоуправления, в том числе в условиях </w:t>
      </w:r>
      <w:r w:rsidRPr="0035704E">
        <w:rPr>
          <w:color w:val="000000" w:themeColor="text1"/>
          <w:sz w:val="28"/>
          <w:szCs w:val="28"/>
          <w:shd w:val="clear" w:color="auto" w:fill="FFFFFF"/>
        </w:rPr>
        <w:t xml:space="preserve">санитарно-эпидемиологической </w:t>
      </w:r>
      <w:r w:rsidRPr="0035704E">
        <w:rPr>
          <w:rStyle w:val="a5"/>
          <w:bCs/>
          <w:color w:val="000000" w:themeColor="text1"/>
          <w:sz w:val="28"/>
          <w:szCs w:val="28"/>
          <w:shd w:val="clear" w:color="auto" w:fill="FFFFFF"/>
        </w:rPr>
        <w:t>обстановки</w:t>
      </w:r>
      <w:r w:rsidRPr="0035704E">
        <w:rPr>
          <w:color w:val="000000" w:themeColor="text1"/>
          <w:sz w:val="28"/>
          <w:szCs w:val="28"/>
          <w:shd w:val="clear" w:color="auto" w:fill="FFFFFF"/>
        </w:rPr>
        <w:t xml:space="preserve">, принято решение увеличить срок рассмотрения обращений </w:t>
      </w:r>
      <w:r w:rsidRPr="0035704E">
        <w:rPr>
          <w:bCs/>
          <w:color w:val="000000" w:themeColor="text1"/>
          <w:sz w:val="28"/>
          <w:szCs w:val="28"/>
        </w:rPr>
        <w:t xml:space="preserve">с 10 рабочих дней на </w:t>
      </w:r>
      <w:r w:rsidR="003B3E9C">
        <w:rPr>
          <w:bCs/>
          <w:color w:val="000000" w:themeColor="text1"/>
          <w:sz w:val="28"/>
          <w:szCs w:val="28"/>
          <w:lang w:val="ky-KG"/>
        </w:rPr>
        <w:t xml:space="preserve">60 дней </w:t>
      </w:r>
      <w:bookmarkStart w:id="0" w:name="_GoBack"/>
      <w:bookmarkEnd w:id="0"/>
      <w:r w:rsidRPr="0035704E">
        <w:rPr>
          <w:bCs/>
          <w:color w:val="000000" w:themeColor="text1"/>
          <w:sz w:val="28"/>
          <w:szCs w:val="28"/>
        </w:rPr>
        <w:t>со дня регистрации письменного обращения, для приняти</w:t>
      </w:r>
      <w:r>
        <w:rPr>
          <w:bCs/>
          <w:color w:val="000000" w:themeColor="text1"/>
          <w:sz w:val="28"/>
          <w:szCs w:val="28"/>
        </w:rPr>
        <w:t>я решения</w:t>
      </w:r>
      <w:r w:rsidRPr="0035704E">
        <w:rPr>
          <w:bCs/>
          <w:color w:val="000000" w:themeColor="text1"/>
          <w:sz w:val="28"/>
          <w:szCs w:val="28"/>
        </w:rPr>
        <w:t xml:space="preserve"> о заключения Соглашения о стабилизации.</w:t>
      </w:r>
    </w:p>
    <w:p w:rsidR="00401E31" w:rsidRPr="003854D6" w:rsidRDefault="00401E31" w:rsidP="00401E31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E02FFD">
        <w:rPr>
          <w:bCs/>
          <w:iCs/>
          <w:color w:val="000000" w:themeColor="text1"/>
          <w:sz w:val="28"/>
          <w:szCs w:val="28"/>
        </w:rPr>
        <w:t xml:space="preserve">Принятие данного проекта постановления позволит своевременно и качественно согласовать обращения, а также </w:t>
      </w:r>
      <w:r>
        <w:rPr>
          <w:bCs/>
          <w:iCs/>
          <w:color w:val="000000" w:themeColor="text1"/>
          <w:sz w:val="28"/>
          <w:szCs w:val="28"/>
        </w:rPr>
        <w:t xml:space="preserve">будет </w:t>
      </w:r>
      <w:r w:rsidRPr="00E02FFD">
        <w:rPr>
          <w:bCs/>
          <w:iCs/>
          <w:color w:val="000000" w:themeColor="text1"/>
          <w:sz w:val="28"/>
          <w:szCs w:val="28"/>
        </w:rPr>
        <w:t>способств</w:t>
      </w:r>
      <w:r>
        <w:rPr>
          <w:bCs/>
          <w:iCs/>
          <w:color w:val="000000" w:themeColor="text1"/>
          <w:sz w:val="28"/>
          <w:szCs w:val="28"/>
        </w:rPr>
        <w:t>овать</w:t>
      </w:r>
      <w:r w:rsidRPr="00E02FFD">
        <w:rPr>
          <w:bCs/>
          <w:iCs/>
          <w:color w:val="000000" w:themeColor="text1"/>
          <w:sz w:val="28"/>
          <w:szCs w:val="28"/>
        </w:rPr>
        <w:t xml:space="preserve"> качественной подготовке процесса заключения </w:t>
      </w:r>
      <w:r>
        <w:rPr>
          <w:bCs/>
          <w:iCs/>
          <w:color w:val="000000" w:themeColor="text1"/>
          <w:sz w:val="28"/>
          <w:szCs w:val="28"/>
        </w:rPr>
        <w:t>С</w:t>
      </w:r>
      <w:r w:rsidRPr="00E02FFD">
        <w:rPr>
          <w:bCs/>
          <w:iCs/>
          <w:color w:val="000000" w:themeColor="text1"/>
          <w:sz w:val="28"/>
          <w:szCs w:val="28"/>
        </w:rPr>
        <w:t>оглашения</w:t>
      </w:r>
      <w:r w:rsidRPr="00E02FFD">
        <w:rPr>
          <w:bCs/>
          <w:color w:val="000000" w:themeColor="text1"/>
          <w:sz w:val="28"/>
          <w:szCs w:val="28"/>
        </w:rPr>
        <w:t xml:space="preserve"> о стабилизации.</w:t>
      </w:r>
    </w:p>
    <w:p w:rsidR="00401E31" w:rsidRPr="00DE0FF9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01E31" w:rsidRPr="00DE0FF9" w:rsidRDefault="00401E31" w:rsidP="00401E31">
      <w:pPr>
        <w:pStyle w:val="a4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DE0FF9">
        <w:rPr>
          <w:b/>
          <w:color w:val="000000" w:themeColor="text1"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  <w:lang w:val="ky-KG"/>
        </w:rPr>
      </w:pPr>
      <w:r w:rsidRPr="00DE0FF9">
        <w:rPr>
          <w:color w:val="000000" w:themeColor="text1"/>
          <w:sz w:val="28"/>
          <w:szCs w:val="28"/>
        </w:rPr>
        <w:t xml:space="preserve">Принятие данного проекта </w:t>
      </w:r>
      <w:r>
        <w:rPr>
          <w:color w:val="000000" w:themeColor="text1"/>
          <w:sz w:val="28"/>
          <w:szCs w:val="28"/>
        </w:rPr>
        <w:t>постановления</w:t>
      </w:r>
      <w:r w:rsidRPr="00DE0FF9">
        <w:rPr>
          <w:color w:val="000000" w:themeColor="text1"/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  <w:lang w:val="ky-KG"/>
        </w:rPr>
      </w:pP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</w:rPr>
      </w:pPr>
      <w:r w:rsidRPr="00DE0FF9">
        <w:rPr>
          <w:b/>
          <w:color w:val="000000" w:themeColor="text1"/>
          <w:sz w:val="28"/>
          <w:szCs w:val="28"/>
        </w:rPr>
        <w:t>4</w:t>
      </w:r>
      <w:r w:rsidRPr="00DE0FF9">
        <w:rPr>
          <w:color w:val="000000" w:themeColor="text1"/>
          <w:sz w:val="28"/>
          <w:szCs w:val="28"/>
        </w:rPr>
        <w:t xml:space="preserve">. </w:t>
      </w:r>
      <w:r w:rsidRPr="00DE0FF9">
        <w:rPr>
          <w:b/>
          <w:color w:val="000000" w:themeColor="text1"/>
          <w:sz w:val="28"/>
          <w:szCs w:val="28"/>
        </w:rPr>
        <w:t>Анализ соответствия проекта законодательству</w:t>
      </w: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  <w:lang w:val="ky-KG"/>
        </w:rPr>
      </w:pPr>
      <w:r w:rsidRPr="00DE0FF9">
        <w:rPr>
          <w:color w:val="000000" w:themeColor="text1"/>
          <w:sz w:val="28"/>
          <w:szCs w:val="28"/>
        </w:rPr>
        <w:t xml:space="preserve">Представленный проект </w:t>
      </w:r>
      <w:r>
        <w:rPr>
          <w:color w:val="000000" w:themeColor="text1"/>
          <w:sz w:val="28"/>
          <w:szCs w:val="28"/>
        </w:rPr>
        <w:t>постановления</w:t>
      </w:r>
      <w:r w:rsidRPr="00DE0FF9">
        <w:rPr>
          <w:color w:val="000000" w:themeColor="text1"/>
          <w:sz w:val="28"/>
          <w:szCs w:val="28"/>
        </w:rPr>
        <w:t xml:space="preserve">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  <w:lang w:val="ky-KG"/>
        </w:rPr>
      </w:pPr>
    </w:p>
    <w:p w:rsidR="00401E31" w:rsidRPr="00DE0FF9" w:rsidRDefault="00401E31" w:rsidP="00401E3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DE0FF9">
        <w:rPr>
          <w:b/>
          <w:color w:val="000000" w:themeColor="text1"/>
          <w:sz w:val="28"/>
          <w:szCs w:val="28"/>
        </w:rPr>
        <w:t>5. Информация о необходимости финансирования</w:t>
      </w:r>
    </w:p>
    <w:p w:rsidR="00401E31" w:rsidRPr="00DE0FF9" w:rsidRDefault="00401E31" w:rsidP="00401E31">
      <w:pPr>
        <w:ind w:firstLine="709"/>
        <w:jc w:val="both"/>
        <w:rPr>
          <w:bCs/>
          <w:color w:val="000000" w:themeColor="text1"/>
          <w:sz w:val="28"/>
          <w:szCs w:val="28"/>
          <w:lang w:val="ky-KG"/>
        </w:rPr>
      </w:pPr>
      <w:r w:rsidRPr="00DE0FF9">
        <w:rPr>
          <w:color w:val="000000" w:themeColor="text1"/>
          <w:sz w:val="28"/>
          <w:szCs w:val="28"/>
        </w:rPr>
        <w:t xml:space="preserve">Принятие предлагаемого проекта </w:t>
      </w:r>
      <w:r>
        <w:rPr>
          <w:color w:val="000000" w:themeColor="text1"/>
          <w:sz w:val="28"/>
          <w:szCs w:val="28"/>
        </w:rPr>
        <w:t>постановления</w:t>
      </w:r>
      <w:r w:rsidRPr="00DE0FF9">
        <w:rPr>
          <w:color w:val="000000" w:themeColor="text1"/>
          <w:sz w:val="28"/>
          <w:szCs w:val="28"/>
        </w:rPr>
        <w:t xml:space="preserve"> Правительства Кыргызской Республики не повлечет дополнительных расходов из республиканского бюджета</w:t>
      </w:r>
      <w:r w:rsidRPr="00DE0FF9">
        <w:rPr>
          <w:bCs/>
          <w:color w:val="000000" w:themeColor="text1"/>
          <w:sz w:val="28"/>
          <w:szCs w:val="28"/>
        </w:rPr>
        <w:t>.</w:t>
      </w: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  <w:lang w:val="ky-KG"/>
        </w:rPr>
      </w:pPr>
    </w:p>
    <w:p w:rsidR="00401E31" w:rsidRPr="00DE0FF9" w:rsidRDefault="00401E31" w:rsidP="00401E3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DE0FF9">
        <w:rPr>
          <w:b/>
          <w:color w:val="000000" w:themeColor="text1"/>
          <w:sz w:val="28"/>
          <w:szCs w:val="28"/>
        </w:rPr>
        <w:t xml:space="preserve">6. Информация об анализе регулятивного воздействия </w:t>
      </w: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</w:rPr>
      </w:pPr>
      <w:r w:rsidRPr="00DE0FF9">
        <w:rPr>
          <w:color w:val="000000" w:themeColor="text1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</w:rPr>
      </w:pP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</w:rPr>
      </w:pP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</w:rPr>
      </w:pPr>
    </w:p>
    <w:p w:rsidR="00401E31" w:rsidRPr="00DE0FF9" w:rsidRDefault="00401E31" w:rsidP="00401E31">
      <w:pPr>
        <w:ind w:firstLine="709"/>
        <w:jc w:val="both"/>
        <w:rPr>
          <w:color w:val="000000" w:themeColor="text1"/>
          <w:sz w:val="28"/>
          <w:szCs w:val="28"/>
        </w:rPr>
      </w:pPr>
      <w:r w:rsidRPr="00DE0FF9">
        <w:rPr>
          <w:b/>
          <w:color w:val="000000" w:themeColor="text1"/>
          <w:sz w:val="28"/>
          <w:szCs w:val="28"/>
        </w:rPr>
        <w:t>Министр</w:t>
      </w:r>
      <w:r w:rsidRPr="00DE0FF9">
        <w:rPr>
          <w:b/>
          <w:color w:val="000000" w:themeColor="text1"/>
          <w:sz w:val="28"/>
          <w:szCs w:val="28"/>
        </w:rPr>
        <w:tab/>
      </w:r>
      <w:r w:rsidRPr="00DE0FF9">
        <w:rPr>
          <w:b/>
          <w:color w:val="000000" w:themeColor="text1"/>
          <w:sz w:val="28"/>
          <w:szCs w:val="28"/>
        </w:rPr>
        <w:tab/>
      </w:r>
      <w:r w:rsidRPr="00DE0FF9">
        <w:rPr>
          <w:b/>
          <w:color w:val="000000" w:themeColor="text1"/>
          <w:sz w:val="28"/>
          <w:szCs w:val="28"/>
        </w:rPr>
        <w:tab/>
      </w:r>
      <w:r w:rsidRPr="00DE0FF9">
        <w:rPr>
          <w:b/>
          <w:color w:val="000000" w:themeColor="text1"/>
          <w:sz w:val="28"/>
          <w:szCs w:val="28"/>
        </w:rPr>
        <w:tab/>
      </w:r>
      <w:r w:rsidRPr="00DE0FF9">
        <w:rPr>
          <w:b/>
          <w:color w:val="000000" w:themeColor="text1"/>
          <w:sz w:val="28"/>
          <w:szCs w:val="28"/>
        </w:rPr>
        <w:tab/>
      </w:r>
      <w:r w:rsidRPr="00DE0FF9">
        <w:rPr>
          <w:b/>
          <w:color w:val="000000" w:themeColor="text1"/>
          <w:sz w:val="28"/>
          <w:szCs w:val="28"/>
        </w:rPr>
        <w:tab/>
      </w:r>
      <w:r w:rsidRPr="00DE0FF9">
        <w:rPr>
          <w:b/>
          <w:color w:val="000000" w:themeColor="text1"/>
          <w:sz w:val="28"/>
          <w:szCs w:val="28"/>
        </w:rPr>
        <w:tab/>
        <w:t xml:space="preserve">С.Т. </w:t>
      </w:r>
      <w:proofErr w:type="spellStart"/>
      <w:r w:rsidRPr="00DE0FF9">
        <w:rPr>
          <w:b/>
          <w:color w:val="000000" w:themeColor="text1"/>
          <w:sz w:val="28"/>
          <w:szCs w:val="28"/>
        </w:rPr>
        <w:t>Муканбетов</w:t>
      </w:r>
      <w:proofErr w:type="spellEnd"/>
    </w:p>
    <w:p w:rsidR="00401E31" w:rsidRPr="00DE0FF9" w:rsidRDefault="00401E31" w:rsidP="00401E31">
      <w:pPr>
        <w:ind w:firstLine="709"/>
        <w:rPr>
          <w:color w:val="000000" w:themeColor="text1"/>
          <w:sz w:val="28"/>
          <w:szCs w:val="28"/>
        </w:rPr>
      </w:pPr>
    </w:p>
    <w:p w:rsidR="00401E31" w:rsidRPr="00DE0FF9" w:rsidRDefault="00401E31" w:rsidP="00401E31">
      <w:pPr>
        <w:ind w:firstLine="709"/>
        <w:rPr>
          <w:color w:val="000000" w:themeColor="text1"/>
          <w:sz w:val="28"/>
          <w:szCs w:val="28"/>
        </w:rPr>
      </w:pPr>
    </w:p>
    <w:p w:rsidR="00401E31" w:rsidRPr="00DE0FF9" w:rsidRDefault="00401E31" w:rsidP="00401E31">
      <w:pPr>
        <w:ind w:firstLine="709"/>
        <w:rPr>
          <w:color w:val="000000" w:themeColor="text1"/>
          <w:sz w:val="28"/>
          <w:szCs w:val="28"/>
        </w:rPr>
      </w:pPr>
    </w:p>
    <w:p w:rsidR="007A5309" w:rsidRDefault="003B3E9C"/>
    <w:sectPr w:rsidR="007A5309" w:rsidSect="004C332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B57CF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E31"/>
    <w:rsid w:val="000E1DD8"/>
    <w:rsid w:val="003B3E9C"/>
    <w:rsid w:val="00401E31"/>
    <w:rsid w:val="007E2AB2"/>
    <w:rsid w:val="0085427C"/>
    <w:rsid w:val="00DC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1E31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401E3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401E31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401E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1E31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401E3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401E31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401E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411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Акылбеков</cp:lastModifiedBy>
  <cp:revision>3</cp:revision>
  <dcterms:created xsi:type="dcterms:W3CDTF">2020-06-24T10:34:00Z</dcterms:created>
  <dcterms:modified xsi:type="dcterms:W3CDTF">2020-06-25T03:45:00Z</dcterms:modified>
</cp:coreProperties>
</file>